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C8" w:rsidRDefault="003C6F51" w:rsidP="006665C8">
      <w:pPr>
        <w:tabs>
          <w:tab w:val="left" w:pos="2141"/>
        </w:tabs>
        <w:jc w:val="center"/>
        <w:rPr>
          <w:rFonts w:eastAsia="Batang" w:cs="Times New Roman"/>
          <w:b/>
          <w:sz w:val="20"/>
          <w:u w:val="single"/>
        </w:rPr>
      </w:pPr>
      <w:r>
        <w:rPr>
          <w:rFonts w:eastAsia="Batang" w:cs="Times New Roman"/>
          <w:b/>
          <w:sz w:val="20"/>
          <w:u w:val="single"/>
        </w:rPr>
        <w:t>PROPOSTA DE PREÇO</w:t>
      </w:r>
    </w:p>
    <w:p w:rsidR="00487F8E" w:rsidRDefault="00487F8E" w:rsidP="006665C8">
      <w:pPr>
        <w:tabs>
          <w:tab w:val="left" w:pos="2141"/>
        </w:tabs>
        <w:jc w:val="center"/>
        <w:rPr>
          <w:rFonts w:eastAsia="Batang" w:cs="Times New Roman"/>
          <w:b/>
          <w:sz w:val="20"/>
          <w:u w:val="single"/>
        </w:rPr>
      </w:pPr>
    </w:p>
    <w:tbl>
      <w:tblPr>
        <w:tblW w:w="100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850"/>
        <w:gridCol w:w="988"/>
        <w:gridCol w:w="3657"/>
        <w:gridCol w:w="1158"/>
        <w:gridCol w:w="1170"/>
        <w:gridCol w:w="1357"/>
      </w:tblGrid>
      <w:tr w:rsidR="00487F8E" w:rsidRPr="00977385" w:rsidTr="00515BAB">
        <w:trPr>
          <w:cantSplit/>
          <w:trHeight w:val="434"/>
          <w:jc w:val="center"/>
        </w:trPr>
        <w:tc>
          <w:tcPr>
            <w:tcW w:w="874" w:type="dxa"/>
            <w:shd w:val="clear" w:color="auto" w:fill="BFBFBF"/>
          </w:tcPr>
          <w:p w:rsidR="00487F8E" w:rsidRPr="00977385" w:rsidRDefault="00487F8E" w:rsidP="00515BAB">
            <w:pPr>
              <w:pStyle w:val="Normal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7385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850" w:type="dxa"/>
            <w:shd w:val="clear" w:color="auto" w:fill="BFBFBF"/>
          </w:tcPr>
          <w:p w:rsidR="00487F8E" w:rsidRPr="00977385" w:rsidRDefault="00487F8E" w:rsidP="00515BAB">
            <w:pPr>
              <w:pStyle w:val="Normal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7385">
              <w:rPr>
                <w:rFonts w:ascii="Arial" w:hAnsi="Arial" w:cs="Arial"/>
                <w:b/>
                <w:sz w:val="22"/>
                <w:szCs w:val="22"/>
              </w:rPr>
              <w:t>QTDE</w:t>
            </w:r>
          </w:p>
          <w:p w:rsidR="00487F8E" w:rsidRPr="00977385" w:rsidRDefault="00487F8E" w:rsidP="00515BAB">
            <w:pPr>
              <w:pStyle w:val="Normal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BFBFBF"/>
          </w:tcPr>
          <w:p w:rsidR="00487F8E" w:rsidRPr="00977385" w:rsidRDefault="00487F8E" w:rsidP="00515BAB">
            <w:pPr>
              <w:pStyle w:val="Normal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7385">
              <w:rPr>
                <w:rFonts w:ascii="Arial" w:hAnsi="Arial" w:cs="Arial"/>
                <w:b/>
                <w:sz w:val="22"/>
                <w:szCs w:val="22"/>
              </w:rPr>
              <w:t>UN.</w:t>
            </w:r>
          </w:p>
        </w:tc>
        <w:tc>
          <w:tcPr>
            <w:tcW w:w="3657" w:type="dxa"/>
            <w:shd w:val="clear" w:color="auto" w:fill="BFBFBF"/>
          </w:tcPr>
          <w:p w:rsidR="00487F8E" w:rsidRPr="00977385" w:rsidRDefault="00487F8E" w:rsidP="00515BAB">
            <w:pPr>
              <w:pStyle w:val="Normal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7385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1158" w:type="dxa"/>
            <w:shd w:val="clear" w:color="auto" w:fill="BFBFBF"/>
          </w:tcPr>
          <w:p w:rsidR="00487F8E" w:rsidRPr="00977385" w:rsidRDefault="00487F8E" w:rsidP="00515BAB">
            <w:pPr>
              <w:pStyle w:val="Normal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7385">
              <w:rPr>
                <w:rFonts w:ascii="Arial" w:hAnsi="Arial" w:cs="Arial"/>
                <w:b/>
                <w:sz w:val="22"/>
                <w:szCs w:val="22"/>
              </w:rPr>
              <w:t>MARCA</w:t>
            </w:r>
          </w:p>
        </w:tc>
        <w:tc>
          <w:tcPr>
            <w:tcW w:w="1170" w:type="dxa"/>
            <w:shd w:val="clear" w:color="auto" w:fill="BFBFBF"/>
          </w:tcPr>
          <w:p w:rsidR="00487F8E" w:rsidRPr="00977385" w:rsidRDefault="00487F8E" w:rsidP="00515BAB">
            <w:pPr>
              <w:pStyle w:val="Normal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7385">
              <w:rPr>
                <w:rFonts w:ascii="Arial" w:hAnsi="Arial" w:cs="Arial"/>
                <w:b/>
                <w:sz w:val="22"/>
                <w:szCs w:val="22"/>
              </w:rPr>
              <w:t>PREÇO UNIT.</w:t>
            </w:r>
          </w:p>
        </w:tc>
        <w:tc>
          <w:tcPr>
            <w:tcW w:w="1357" w:type="dxa"/>
            <w:shd w:val="clear" w:color="auto" w:fill="BFBFBF"/>
          </w:tcPr>
          <w:p w:rsidR="00487F8E" w:rsidRPr="00977385" w:rsidRDefault="00487F8E" w:rsidP="00515BAB">
            <w:pPr>
              <w:pStyle w:val="Normal1"/>
              <w:ind w:hanging="63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7385">
              <w:rPr>
                <w:rFonts w:ascii="Arial" w:hAnsi="Arial" w:cs="Arial"/>
                <w:b/>
                <w:sz w:val="22"/>
                <w:szCs w:val="22"/>
              </w:rPr>
              <w:t xml:space="preserve">        PREÇO</w:t>
            </w:r>
          </w:p>
          <w:p w:rsidR="00487F8E" w:rsidRPr="00977385" w:rsidRDefault="00487F8E" w:rsidP="00515BAB">
            <w:pPr>
              <w:pStyle w:val="Normal1"/>
              <w:ind w:hanging="63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7385">
              <w:rPr>
                <w:rFonts w:ascii="Arial" w:hAnsi="Arial" w:cs="Arial"/>
                <w:b/>
                <w:sz w:val="22"/>
                <w:szCs w:val="22"/>
              </w:rPr>
              <w:t xml:space="preserve">       TOTAL</w:t>
            </w:r>
          </w:p>
        </w:tc>
      </w:tr>
      <w:tr w:rsidR="00487F8E" w:rsidRPr="00977385" w:rsidTr="00515BAB">
        <w:trPr>
          <w:cantSplit/>
          <w:trHeight w:val="421"/>
          <w:jc w:val="center"/>
        </w:trPr>
        <w:tc>
          <w:tcPr>
            <w:tcW w:w="874" w:type="dxa"/>
            <w:vAlign w:val="center"/>
          </w:tcPr>
          <w:p w:rsidR="00487F8E" w:rsidRPr="00487F8E" w:rsidRDefault="00487F8E" w:rsidP="00515BAB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7F8E" w:rsidRPr="00487F8E" w:rsidRDefault="00487F8E" w:rsidP="00515BAB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7F8E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487F8E" w:rsidRPr="00487F8E" w:rsidRDefault="00487F8E" w:rsidP="00515BA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87F8E" w:rsidRPr="00487F8E" w:rsidRDefault="00487F8E" w:rsidP="00515BA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7F8E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88" w:type="dxa"/>
            <w:vAlign w:val="center"/>
          </w:tcPr>
          <w:p w:rsidR="00487F8E" w:rsidRPr="00487F8E" w:rsidRDefault="00487F8E" w:rsidP="00515BAB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7F8E" w:rsidRPr="00487F8E" w:rsidRDefault="00487F8E" w:rsidP="00515BAB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F8E">
              <w:rPr>
                <w:rFonts w:ascii="Arial" w:hAnsi="Arial" w:cs="Arial"/>
                <w:sz w:val="20"/>
                <w:szCs w:val="20"/>
              </w:rPr>
              <w:t>FARDO</w:t>
            </w:r>
          </w:p>
        </w:tc>
        <w:tc>
          <w:tcPr>
            <w:tcW w:w="3657" w:type="dxa"/>
            <w:vAlign w:val="center"/>
          </w:tcPr>
          <w:p w:rsidR="00487F8E" w:rsidRPr="00487F8E" w:rsidRDefault="00487F8E" w:rsidP="00515BAB">
            <w:pPr>
              <w:pStyle w:val="Normal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F8E">
              <w:rPr>
                <w:rFonts w:ascii="Arial" w:hAnsi="Arial" w:cs="Arial"/>
                <w:sz w:val="20"/>
                <w:szCs w:val="20"/>
              </w:rPr>
              <w:t>ÁGUA MINERAL NATURAL SEM GÁS, ACONDICIONADA EM EMBALAGENS DE 500 ML EM PACOTES COM 12 UNIDADES CADA (12X1), DENTRO DOS PADRÕES ESTABELECIDOS PELO DEPARTAMENTO NACIONAL DE PRODUÇÃO MINERAL – DNPM E AGÊNCIA NACIONAL DE VIGILÂNCIA SANITÁRIA – ANVISA, COM MARCA, PROCEDÊNCIA E VALIDADE IMPRESSAS NO RÓTULO DO PRODUTO.</w:t>
            </w:r>
          </w:p>
        </w:tc>
        <w:tc>
          <w:tcPr>
            <w:tcW w:w="1158" w:type="dxa"/>
          </w:tcPr>
          <w:p w:rsidR="00487F8E" w:rsidRPr="00487F8E" w:rsidRDefault="00487F8E" w:rsidP="00515BAB">
            <w:pPr>
              <w:pStyle w:val="Normal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487F8E" w:rsidRPr="00487F8E" w:rsidRDefault="00487F8E" w:rsidP="00515BAB">
            <w:pPr>
              <w:pStyle w:val="Normal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487F8E" w:rsidRPr="00487F8E" w:rsidRDefault="00487F8E" w:rsidP="00515BAB">
            <w:pPr>
              <w:pStyle w:val="Normal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7F8E" w:rsidRPr="00977385" w:rsidTr="00515BAB">
        <w:trPr>
          <w:cantSplit/>
          <w:trHeight w:val="421"/>
          <w:jc w:val="center"/>
        </w:trPr>
        <w:tc>
          <w:tcPr>
            <w:tcW w:w="874" w:type="dxa"/>
            <w:vAlign w:val="center"/>
          </w:tcPr>
          <w:p w:rsidR="00487F8E" w:rsidRPr="00487F8E" w:rsidRDefault="00487F8E" w:rsidP="00515BAB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7F8E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850" w:type="dxa"/>
            <w:vAlign w:val="center"/>
          </w:tcPr>
          <w:p w:rsidR="00487F8E" w:rsidRPr="00487F8E" w:rsidRDefault="00487F8E" w:rsidP="00515BA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87F8E" w:rsidRPr="00487F8E" w:rsidRDefault="00487F8E" w:rsidP="00515BA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7F8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  <w:p w:rsidR="00487F8E" w:rsidRPr="00487F8E" w:rsidRDefault="00487F8E" w:rsidP="00515BA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487F8E" w:rsidRPr="00487F8E" w:rsidRDefault="00487F8E" w:rsidP="00515BAB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F8E">
              <w:rPr>
                <w:rFonts w:ascii="Arial" w:hAnsi="Arial" w:cs="Arial"/>
                <w:sz w:val="20"/>
                <w:szCs w:val="20"/>
              </w:rPr>
              <w:t>FARDO</w:t>
            </w:r>
          </w:p>
        </w:tc>
        <w:tc>
          <w:tcPr>
            <w:tcW w:w="3657" w:type="dxa"/>
            <w:vAlign w:val="center"/>
          </w:tcPr>
          <w:p w:rsidR="00487F8E" w:rsidRPr="00487F8E" w:rsidRDefault="00487F8E" w:rsidP="00515BAB">
            <w:pPr>
              <w:pStyle w:val="Normal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F8E">
              <w:rPr>
                <w:rFonts w:ascii="Arial" w:hAnsi="Arial" w:cs="Arial"/>
                <w:sz w:val="20"/>
                <w:szCs w:val="20"/>
              </w:rPr>
              <w:t>ÁGUA MINERAL NATURAL COM GÁS, ACONDICIONADA EM EMBALAGENS DE 500 ML EM PACOTES COM 12 UNIDADES CADA (12X1), DENTRO DOS PADRÕES ESTABELECIDOS PELO DEPARTAMENTO NACIONAL DE PRODUÇÃO MINERAL – DNPM E AGÊNCIA NACIONAL DE VIGILÂNCIA SANITÁRIA – ANVISA, COM MARCA, PROCEDÊNCIA E VALIDADE IMPRESSAS NO RÓTULO DO PRODUTO.</w:t>
            </w:r>
          </w:p>
        </w:tc>
        <w:tc>
          <w:tcPr>
            <w:tcW w:w="1158" w:type="dxa"/>
          </w:tcPr>
          <w:p w:rsidR="00487F8E" w:rsidRPr="00487F8E" w:rsidRDefault="00487F8E" w:rsidP="00515BAB">
            <w:pPr>
              <w:pStyle w:val="Normal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487F8E" w:rsidRPr="00487F8E" w:rsidRDefault="00487F8E" w:rsidP="00515BAB">
            <w:pPr>
              <w:pStyle w:val="Normal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487F8E" w:rsidRPr="00487F8E" w:rsidRDefault="00487F8E" w:rsidP="00515BAB">
            <w:pPr>
              <w:pStyle w:val="Normal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7F8E" w:rsidRPr="00977385" w:rsidTr="00515BAB">
        <w:trPr>
          <w:cantSplit/>
          <w:trHeight w:val="421"/>
          <w:jc w:val="center"/>
        </w:trPr>
        <w:tc>
          <w:tcPr>
            <w:tcW w:w="874" w:type="dxa"/>
            <w:vAlign w:val="center"/>
          </w:tcPr>
          <w:p w:rsidR="00487F8E" w:rsidRPr="00487F8E" w:rsidRDefault="00487F8E" w:rsidP="00515BAB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7F8E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center"/>
          </w:tcPr>
          <w:p w:rsidR="00487F8E" w:rsidRPr="00487F8E" w:rsidRDefault="00487F8E" w:rsidP="00515BA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7F8E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88" w:type="dxa"/>
            <w:vAlign w:val="center"/>
          </w:tcPr>
          <w:p w:rsidR="00487F8E" w:rsidRPr="00487F8E" w:rsidRDefault="00487F8E" w:rsidP="00515BAB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F8E">
              <w:rPr>
                <w:rFonts w:ascii="Arial" w:hAnsi="Arial" w:cs="Arial"/>
                <w:sz w:val="20"/>
                <w:szCs w:val="20"/>
              </w:rPr>
              <w:t>FARDO</w:t>
            </w:r>
          </w:p>
        </w:tc>
        <w:tc>
          <w:tcPr>
            <w:tcW w:w="3657" w:type="dxa"/>
            <w:vAlign w:val="center"/>
          </w:tcPr>
          <w:p w:rsidR="00487F8E" w:rsidRPr="00487F8E" w:rsidRDefault="00487F8E" w:rsidP="00515BAB">
            <w:pPr>
              <w:pStyle w:val="Normal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F8E">
              <w:rPr>
                <w:rFonts w:ascii="Arial" w:hAnsi="Arial" w:cs="Arial"/>
                <w:sz w:val="20"/>
                <w:szCs w:val="20"/>
              </w:rPr>
              <w:t xml:space="preserve">ÁGUA MINERAL NATURAL SEM GÁS, ACONDICIONADA EM EMBALAGENS DE 1,5 LITROS, EM PACOTES COM </w:t>
            </w:r>
            <w:proofErr w:type="gramStart"/>
            <w:r w:rsidRPr="00487F8E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  <w:r w:rsidRPr="00487F8E">
              <w:rPr>
                <w:rFonts w:ascii="Arial" w:hAnsi="Arial" w:cs="Arial"/>
                <w:sz w:val="20"/>
                <w:szCs w:val="20"/>
              </w:rPr>
              <w:t xml:space="preserve"> FRASCOS CADA (6X1), DENTRO DOS PADRÕES ESTABELECIDOS PELO DEPARTAMENTO NACIONAL DE PRODUÇÃO MINERAL – DNPM E AGÊNCIA NACIONAL DE VIGILÂNCIA SANITÁRIA – ANVISA, COM MARCA, PROCEDÊNCIA E VALIDADE IMPRESSAS NO RÓTULO DO PRODUTO.</w:t>
            </w:r>
          </w:p>
        </w:tc>
        <w:tc>
          <w:tcPr>
            <w:tcW w:w="1158" w:type="dxa"/>
          </w:tcPr>
          <w:p w:rsidR="00487F8E" w:rsidRPr="00487F8E" w:rsidRDefault="00487F8E" w:rsidP="00515BAB">
            <w:pPr>
              <w:pStyle w:val="Normal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487F8E" w:rsidRPr="00487F8E" w:rsidRDefault="00487F8E" w:rsidP="00515BAB">
            <w:pPr>
              <w:pStyle w:val="Normal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487F8E" w:rsidRPr="00487F8E" w:rsidRDefault="00487F8E" w:rsidP="00515BAB">
            <w:pPr>
              <w:pStyle w:val="Normal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7F8E" w:rsidRPr="00977385" w:rsidTr="00515BAB">
        <w:trPr>
          <w:cantSplit/>
          <w:trHeight w:val="421"/>
          <w:jc w:val="center"/>
        </w:trPr>
        <w:tc>
          <w:tcPr>
            <w:tcW w:w="874" w:type="dxa"/>
            <w:vAlign w:val="center"/>
          </w:tcPr>
          <w:p w:rsidR="00487F8E" w:rsidRPr="00487F8E" w:rsidRDefault="00487F8E" w:rsidP="00515BAB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7F8E" w:rsidRPr="00487F8E" w:rsidRDefault="00487F8E" w:rsidP="00515BAB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7F8E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850" w:type="dxa"/>
            <w:vAlign w:val="center"/>
          </w:tcPr>
          <w:p w:rsidR="00487F8E" w:rsidRPr="00487F8E" w:rsidRDefault="00487F8E" w:rsidP="00515BAB">
            <w:pPr>
              <w:pStyle w:val="Normal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87F8E" w:rsidRPr="00487F8E" w:rsidRDefault="00487F8E" w:rsidP="00515BAB">
            <w:pPr>
              <w:pStyle w:val="Normal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7F8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88" w:type="dxa"/>
            <w:vAlign w:val="center"/>
          </w:tcPr>
          <w:p w:rsidR="00487F8E" w:rsidRPr="00487F8E" w:rsidRDefault="00487F8E" w:rsidP="00515BAB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7F8E" w:rsidRPr="00487F8E" w:rsidRDefault="00487F8E" w:rsidP="00515BAB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F8E">
              <w:rPr>
                <w:rFonts w:ascii="Arial" w:hAnsi="Arial" w:cs="Arial"/>
                <w:sz w:val="20"/>
                <w:szCs w:val="20"/>
              </w:rPr>
              <w:t>CAIXA</w:t>
            </w:r>
          </w:p>
        </w:tc>
        <w:tc>
          <w:tcPr>
            <w:tcW w:w="3657" w:type="dxa"/>
            <w:vAlign w:val="center"/>
          </w:tcPr>
          <w:p w:rsidR="00487F8E" w:rsidRPr="00487F8E" w:rsidRDefault="00487F8E" w:rsidP="00515BAB">
            <w:pPr>
              <w:pStyle w:val="Normal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F8E">
              <w:rPr>
                <w:rFonts w:ascii="Arial" w:hAnsi="Arial" w:cs="Arial"/>
                <w:sz w:val="20"/>
                <w:szCs w:val="20"/>
              </w:rPr>
              <w:t xml:space="preserve">ÁGUA MINERAL NATURAL SEM GÁS, ACONDICIONADA EM COPOS DE </w:t>
            </w:r>
            <w:proofErr w:type="gramStart"/>
            <w:r w:rsidRPr="00487F8E">
              <w:rPr>
                <w:rFonts w:ascii="Arial" w:hAnsi="Arial" w:cs="Arial"/>
                <w:sz w:val="20"/>
                <w:szCs w:val="20"/>
              </w:rPr>
              <w:t>200ML</w:t>
            </w:r>
            <w:proofErr w:type="gramEnd"/>
            <w:r w:rsidRPr="00487F8E">
              <w:rPr>
                <w:rFonts w:ascii="Arial" w:hAnsi="Arial" w:cs="Arial"/>
                <w:sz w:val="20"/>
                <w:szCs w:val="20"/>
              </w:rPr>
              <w:t>, CAIXA COM 48 UNIDADES, COM TAMPA ALUMINIZADA, EMBALAGEM PRÁTICA PARA CONSUMO IMEDIATO, DENTRO DOS PADRÕES ESTABELECIDOS PELO DEPARTAMENTO NACIONAL DE PRODUÇÃO MINERAL - DNPM E AGÊNCIA NACIONAL DE VIGILÂNCIA SANITÁRIA ANVISA, COM MARCA, PROCEDÊNCIA E VALIDADE IMPRESSAS NA EMBALAGEM DO PRODUTO.</w:t>
            </w:r>
          </w:p>
        </w:tc>
        <w:tc>
          <w:tcPr>
            <w:tcW w:w="1158" w:type="dxa"/>
          </w:tcPr>
          <w:p w:rsidR="00487F8E" w:rsidRPr="00487F8E" w:rsidRDefault="00487F8E" w:rsidP="00515BAB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7F8E" w:rsidRPr="00487F8E" w:rsidRDefault="00487F8E" w:rsidP="00515BAB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7F8E" w:rsidRPr="00487F8E" w:rsidRDefault="00487F8E" w:rsidP="00515BAB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7F8E" w:rsidRPr="00487F8E" w:rsidRDefault="00487F8E" w:rsidP="00515BAB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7F8E" w:rsidRPr="00487F8E" w:rsidRDefault="00487F8E" w:rsidP="00515BAB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487F8E" w:rsidRPr="00487F8E" w:rsidRDefault="00487F8E" w:rsidP="00515BAB">
            <w:pPr>
              <w:pStyle w:val="Normal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487F8E" w:rsidRPr="00487F8E" w:rsidRDefault="00487F8E" w:rsidP="00515BAB">
            <w:pPr>
              <w:pStyle w:val="Normal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7F8E" w:rsidRPr="00977385" w:rsidTr="00515BAB">
        <w:trPr>
          <w:cantSplit/>
          <w:trHeight w:val="421"/>
          <w:jc w:val="center"/>
        </w:trPr>
        <w:tc>
          <w:tcPr>
            <w:tcW w:w="874" w:type="dxa"/>
            <w:vAlign w:val="center"/>
          </w:tcPr>
          <w:p w:rsidR="00487F8E" w:rsidRPr="00487F8E" w:rsidRDefault="00487F8E" w:rsidP="00515BAB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7F8E">
              <w:rPr>
                <w:rFonts w:ascii="Arial" w:hAnsi="Arial" w:cs="Arial"/>
                <w:b/>
                <w:sz w:val="20"/>
                <w:szCs w:val="20"/>
              </w:rPr>
              <w:lastRenderedPageBreak/>
              <w:t>05</w:t>
            </w:r>
          </w:p>
        </w:tc>
        <w:tc>
          <w:tcPr>
            <w:tcW w:w="850" w:type="dxa"/>
            <w:vAlign w:val="center"/>
          </w:tcPr>
          <w:p w:rsidR="00487F8E" w:rsidRPr="00487F8E" w:rsidRDefault="00487F8E" w:rsidP="00515BAB">
            <w:pPr>
              <w:pStyle w:val="Normal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7F8E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88" w:type="dxa"/>
            <w:vAlign w:val="center"/>
          </w:tcPr>
          <w:p w:rsidR="00487F8E" w:rsidRPr="00487F8E" w:rsidRDefault="00487F8E" w:rsidP="00515BAB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F8E">
              <w:rPr>
                <w:rFonts w:ascii="Arial" w:hAnsi="Arial" w:cs="Arial"/>
                <w:sz w:val="20"/>
                <w:szCs w:val="20"/>
              </w:rPr>
              <w:t>GALÃO</w:t>
            </w:r>
          </w:p>
        </w:tc>
        <w:tc>
          <w:tcPr>
            <w:tcW w:w="3657" w:type="dxa"/>
            <w:vAlign w:val="center"/>
          </w:tcPr>
          <w:p w:rsidR="00487F8E" w:rsidRPr="00487F8E" w:rsidRDefault="00487F8E" w:rsidP="00515BAB">
            <w:pPr>
              <w:pStyle w:val="Normal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F8E">
              <w:rPr>
                <w:rFonts w:ascii="Arial" w:hAnsi="Arial" w:cs="Arial"/>
                <w:sz w:val="20"/>
                <w:szCs w:val="20"/>
              </w:rPr>
              <w:t>ÁGUA MINERAL (GALÃO DE 20 LITROS): ÁGUA MINERAL NATURAL, SEM GÁS, ACONDICIONADA EM GARRAFÃO DE 20 LITROS, RETORNÁVEL, TIPO POLIETILENO/PET OU POLIPROPILENO/PP OU POLICARBONATO, TRANSPARENTE E DEVIDAMENTE LACRADOS. OS GARRAFÕES DEVERÃO POSSUIR RÓTULO PADRÃO APROVADOS PELO DNPM DEPARTAMENTO NACIONAL DE PRODUÇÃO MINERAL, DE MODO QUE IDENTIFIQUE BEM O PRODUTO, A QUALIDADE, PRAZO DE VALIDADE E SUA FONTE DE EXTRAÇÃO. É VEDADO O FORNECIMENTO DE ÁGUA PURIFICADA/ADICIONADA EM SUBSTITUIÇÃO À MINERAL NATURAL. COM DEVOLUÇÃO DE GARRAFÃO.</w:t>
            </w:r>
          </w:p>
        </w:tc>
        <w:tc>
          <w:tcPr>
            <w:tcW w:w="1158" w:type="dxa"/>
          </w:tcPr>
          <w:p w:rsidR="00487F8E" w:rsidRPr="00487F8E" w:rsidRDefault="00487F8E" w:rsidP="00515BAB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487F8E" w:rsidRPr="00487F8E" w:rsidRDefault="00487F8E" w:rsidP="00515BAB">
            <w:pPr>
              <w:pStyle w:val="Normal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487F8E" w:rsidRPr="00487F8E" w:rsidRDefault="00487F8E" w:rsidP="00515BAB">
            <w:pPr>
              <w:pStyle w:val="Normal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7F8E" w:rsidRPr="00977385" w:rsidTr="00515BAB">
        <w:trPr>
          <w:cantSplit/>
          <w:trHeight w:val="224"/>
          <w:jc w:val="center"/>
        </w:trPr>
        <w:tc>
          <w:tcPr>
            <w:tcW w:w="8697" w:type="dxa"/>
            <w:gridSpan w:val="6"/>
          </w:tcPr>
          <w:p w:rsidR="00487F8E" w:rsidRPr="00487F8E" w:rsidRDefault="00487F8E" w:rsidP="00515BAB">
            <w:pPr>
              <w:pStyle w:val="Normal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7F8E">
              <w:rPr>
                <w:rFonts w:ascii="Arial" w:hAnsi="Arial" w:cs="Arial"/>
                <w:b/>
                <w:sz w:val="20"/>
                <w:szCs w:val="20"/>
              </w:rPr>
              <w:t>TOTAL GERAL ESTIMADO: R$</w:t>
            </w:r>
          </w:p>
        </w:tc>
        <w:tc>
          <w:tcPr>
            <w:tcW w:w="1357" w:type="dxa"/>
          </w:tcPr>
          <w:p w:rsidR="00487F8E" w:rsidRPr="00487F8E" w:rsidRDefault="00487F8E" w:rsidP="00515BAB">
            <w:pPr>
              <w:pStyle w:val="Normal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076617" w:rsidRDefault="00076617" w:rsidP="006665C8">
      <w:pPr>
        <w:pStyle w:val="Cabealho2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eastAsia="Tahoma" w:hAnsi="Comic Sans MS" w:cs="Times New Roman"/>
          <w:sz w:val="22"/>
          <w:szCs w:val="22"/>
        </w:rPr>
      </w:pPr>
    </w:p>
    <w:p w:rsidR="006665C8" w:rsidRPr="00A17FEF" w:rsidRDefault="006665C8" w:rsidP="006665C8">
      <w:pPr>
        <w:pStyle w:val="Cabealho2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eastAsia="Tahoma" w:hAnsi="Comic Sans MS" w:cs="Times New Roman"/>
          <w:sz w:val="22"/>
          <w:szCs w:val="22"/>
        </w:rPr>
      </w:pPr>
      <w:r w:rsidRPr="00A17FEF">
        <w:rPr>
          <w:rFonts w:ascii="Comic Sans MS" w:eastAsia="Tahoma" w:hAnsi="Comic Sans MS" w:cs="Times New Roman"/>
          <w:sz w:val="22"/>
          <w:szCs w:val="22"/>
        </w:rPr>
        <w:t>Declaramos que,</w:t>
      </w:r>
    </w:p>
    <w:p w:rsidR="006665C8" w:rsidRPr="00A17FEF" w:rsidRDefault="006665C8" w:rsidP="006665C8">
      <w:pPr>
        <w:pStyle w:val="Cabealho2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eastAsia="Tahoma" w:hAnsi="Comic Sans MS" w:cs="Times New Roman"/>
          <w:sz w:val="22"/>
          <w:szCs w:val="22"/>
        </w:rPr>
      </w:pPr>
    </w:p>
    <w:p w:rsidR="006665C8" w:rsidRPr="00A17FEF" w:rsidRDefault="006665C8" w:rsidP="00666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eastAsia="Tahoma" w:hAnsi="Comic Sans MS" w:cs="Times New Roman"/>
          <w:sz w:val="22"/>
          <w:szCs w:val="22"/>
        </w:rPr>
      </w:pPr>
      <w:proofErr w:type="gramStart"/>
      <w:r w:rsidRPr="00A17FEF">
        <w:rPr>
          <w:rFonts w:ascii="Comic Sans MS" w:eastAsia="Tahoma" w:hAnsi="Comic Sans MS" w:cs="Times New Roman"/>
          <w:sz w:val="22"/>
          <w:szCs w:val="22"/>
        </w:rPr>
        <w:t>1</w:t>
      </w:r>
      <w:proofErr w:type="gramEnd"/>
      <w:r w:rsidRPr="00A17FEF">
        <w:rPr>
          <w:rFonts w:ascii="Comic Sans MS" w:eastAsia="Tahoma" w:hAnsi="Comic Sans MS" w:cs="Times New Roman"/>
          <w:sz w:val="22"/>
          <w:szCs w:val="22"/>
        </w:rPr>
        <w:t>) Nos preços indicados em nossa proposta estão computados todas as despesas de transporte, os tributos, encargos sociais e trabalhistas, e demais custos que os compõem.</w:t>
      </w:r>
    </w:p>
    <w:p w:rsidR="006665C8" w:rsidRPr="00A17FEF" w:rsidRDefault="006665C8" w:rsidP="00666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eastAsia="Tahoma" w:hAnsi="Comic Sans MS" w:cs="Times New Roman"/>
          <w:sz w:val="22"/>
          <w:szCs w:val="22"/>
        </w:rPr>
      </w:pPr>
      <w:proofErr w:type="gramStart"/>
      <w:r w:rsidRPr="00A17FEF">
        <w:rPr>
          <w:rFonts w:ascii="Comic Sans MS" w:eastAsia="Tahoma" w:hAnsi="Comic Sans MS" w:cs="Times New Roman"/>
          <w:sz w:val="22"/>
          <w:szCs w:val="22"/>
        </w:rPr>
        <w:t>2</w:t>
      </w:r>
      <w:proofErr w:type="gramEnd"/>
      <w:r w:rsidRPr="00A17FEF">
        <w:rPr>
          <w:rFonts w:ascii="Comic Sans MS" w:eastAsia="Tahoma" w:hAnsi="Comic Sans MS" w:cs="Times New Roman"/>
          <w:sz w:val="22"/>
          <w:szCs w:val="22"/>
        </w:rPr>
        <w:t>) O prazo de validade de nossa proposta e de 60 (sessenta) dias corridos, a contar da abertura da licitação.</w:t>
      </w:r>
    </w:p>
    <w:p w:rsidR="00F01BE0" w:rsidRDefault="006665C8" w:rsidP="00214EE1">
      <w:pPr>
        <w:jc w:val="both"/>
        <w:rPr>
          <w:rFonts w:ascii="Comic Sans MS" w:eastAsia="Batang" w:hAnsi="Comic Sans MS"/>
          <w:sz w:val="22"/>
          <w:szCs w:val="22"/>
        </w:rPr>
      </w:pPr>
      <w:r w:rsidRPr="00A17FEF">
        <w:rPr>
          <w:rFonts w:ascii="Comic Sans MS" w:eastAsia="Batang" w:hAnsi="Comic Sans MS"/>
          <w:sz w:val="22"/>
          <w:szCs w:val="22"/>
        </w:rPr>
        <w:t>A proposta deverá ser em folha timbrada ou preenchida neste formulário contendo carimbo do CNPJ da empresa proponente, assinatura e identificação do responsável pela cotação e as respectivas especificações apresentadas, deverão ser encaminhadas a superintendência administrativa através do endereço encontrado no rodapé deste pedido.</w:t>
      </w:r>
    </w:p>
    <w:p w:rsidR="003C6F51" w:rsidRDefault="003C6F51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214EE1" w:rsidRDefault="00214EE1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BD7B27" w:rsidRDefault="00BD7B27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BD7B27" w:rsidRDefault="00BD7B27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BD7B27" w:rsidRPr="008D3A60" w:rsidRDefault="00BD7B27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6665C8" w:rsidRPr="00A17FEF" w:rsidRDefault="00A17FEF" w:rsidP="003C6F51"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8D3A60">
        <w:t>Assinatura legível e Identificação</w:t>
      </w:r>
    </w:p>
    <w:p w:rsidR="00702122" w:rsidRDefault="00A17FEF"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</w:t>
      </w:r>
      <w:r w:rsidRPr="008D3A60">
        <w:t>Carimbo C</w:t>
      </w:r>
      <w:bookmarkStart w:id="0" w:name="_GoBack"/>
      <w:bookmarkEnd w:id="0"/>
      <w:r w:rsidRPr="008D3A60">
        <w:t>NPJ</w:t>
      </w:r>
    </w:p>
    <w:sectPr w:rsidR="00702122" w:rsidSect="0079192C">
      <w:headerReference w:type="default" r:id="rId7"/>
      <w:footerReference w:type="default" r:id="rId8"/>
      <w:pgSz w:w="11906" w:h="16838"/>
      <w:pgMar w:top="1134" w:right="1134" w:bottom="142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0B4" w:rsidRDefault="003F50B4" w:rsidP="00460E5B">
      <w:r>
        <w:separator/>
      </w:r>
    </w:p>
  </w:endnote>
  <w:endnote w:type="continuationSeparator" w:id="0">
    <w:p w:rsidR="003F50B4" w:rsidRDefault="003F50B4" w:rsidP="0046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01" w:rsidRDefault="00211C01" w:rsidP="00211C01">
    <w:pPr>
      <w:pStyle w:val="Cabealho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__________________________________________________________________________________________________________</w:t>
    </w:r>
  </w:p>
  <w:p w:rsidR="00211C01" w:rsidRPr="007858E3" w:rsidRDefault="00211C01" w:rsidP="00211C01">
    <w:pPr>
      <w:pStyle w:val="Cabealho"/>
      <w:jc w:val="center"/>
      <w:rPr>
        <w:rFonts w:cs="Times New Roman"/>
        <w:sz w:val="16"/>
        <w:szCs w:val="16"/>
      </w:rPr>
    </w:pPr>
    <w:r w:rsidRPr="007858E3">
      <w:rPr>
        <w:rFonts w:cs="Times New Roman"/>
        <w:sz w:val="16"/>
        <w:szCs w:val="16"/>
      </w:rPr>
      <w:t>Rua: Coronel José Ferreira Alves, nº 758 – Centro – CEP. 38.444-090 - Araguari – MG.</w:t>
    </w:r>
  </w:p>
  <w:p w:rsidR="00211C01" w:rsidRPr="007858E3" w:rsidRDefault="00211C01" w:rsidP="00211C01">
    <w:pPr>
      <w:pStyle w:val="Cabealho"/>
      <w:jc w:val="center"/>
      <w:rPr>
        <w:rFonts w:cs="Times New Roman"/>
        <w:sz w:val="16"/>
        <w:szCs w:val="16"/>
        <w:lang w:val="en-US"/>
      </w:rPr>
    </w:pPr>
    <w:r w:rsidRPr="007858E3">
      <w:rPr>
        <w:rFonts w:cs="Times New Roman"/>
        <w:sz w:val="16"/>
        <w:szCs w:val="16"/>
        <w:lang w:val="en-US"/>
      </w:rPr>
      <w:t xml:space="preserve">Site: </w:t>
    </w:r>
    <w:hyperlink r:id="rId1" w:history="1">
      <w:r w:rsidRPr="007858E3">
        <w:rPr>
          <w:rStyle w:val="Hyperlink"/>
          <w:rFonts w:eastAsia="Batang" w:cs="Times New Roman"/>
          <w:sz w:val="16"/>
          <w:szCs w:val="16"/>
          <w:lang w:val="en-US"/>
        </w:rPr>
        <w:t>www.araguari.mg.leg.br</w:t>
      </w:r>
    </w:hyperlink>
    <w:r w:rsidRPr="007858E3">
      <w:rPr>
        <w:rFonts w:cs="Times New Roman"/>
        <w:sz w:val="16"/>
        <w:szCs w:val="16"/>
        <w:lang w:val="en-US"/>
      </w:rPr>
      <w:t xml:space="preserve"> - email: </w:t>
    </w:r>
    <w:hyperlink r:id="rId2" w:history="1">
      <w:r w:rsidR="000B5209" w:rsidRPr="0018432F">
        <w:rPr>
          <w:rStyle w:val="Hyperlink"/>
          <w:rFonts w:cs="Times New Roman"/>
          <w:sz w:val="16"/>
          <w:szCs w:val="16"/>
          <w:lang w:val="en-US"/>
        </w:rPr>
        <w:t>administracao@araguari.mg.leg.br</w:t>
      </w:r>
    </w:hyperlink>
  </w:p>
  <w:p w:rsidR="00211C01" w:rsidRPr="007858E3" w:rsidRDefault="009C7B21" w:rsidP="00211C01">
    <w:pPr>
      <w:pStyle w:val="Rodap"/>
      <w:jc w:val="center"/>
      <w:rPr>
        <w:rFonts w:cs="Times New Roman"/>
      </w:rPr>
    </w:pPr>
    <w:r>
      <w:rPr>
        <w:rFonts w:cs="Times New Roman"/>
        <w:sz w:val="16"/>
        <w:szCs w:val="16"/>
      </w:rPr>
      <w:t>FONE</w:t>
    </w:r>
    <w:r w:rsidR="00211C01" w:rsidRPr="007858E3">
      <w:rPr>
        <w:rFonts w:cs="Times New Roman"/>
        <w:sz w:val="16"/>
        <w:szCs w:val="16"/>
      </w:rPr>
      <w:t>: 0</w:t>
    </w:r>
    <w:r>
      <w:rPr>
        <w:rFonts w:cs="Times New Roman"/>
        <w:sz w:val="16"/>
        <w:szCs w:val="16"/>
      </w:rPr>
      <w:t>**34-3249-1100 e 0**34-3249-1137</w:t>
    </w:r>
    <w:r w:rsidR="00211C01" w:rsidRPr="007858E3">
      <w:rPr>
        <w:rFonts w:cs="Times New Roman"/>
        <w:sz w:val="16"/>
        <w:szCs w:val="16"/>
      </w:rPr>
      <w:t>.</w:t>
    </w:r>
  </w:p>
  <w:p w:rsidR="00211C01" w:rsidRPr="007858E3" w:rsidRDefault="00211C01" w:rsidP="00211C01">
    <w:pPr>
      <w:pStyle w:val="Rodap"/>
      <w:rPr>
        <w:rFonts w:cs="Times New Roman"/>
      </w:rPr>
    </w:pPr>
  </w:p>
  <w:p w:rsidR="00211C01" w:rsidRDefault="00211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0B4" w:rsidRDefault="003F50B4" w:rsidP="00460E5B">
      <w:r>
        <w:separator/>
      </w:r>
    </w:p>
  </w:footnote>
  <w:footnote w:type="continuationSeparator" w:id="0">
    <w:p w:rsidR="003F50B4" w:rsidRDefault="003F50B4" w:rsidP="00460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6E2" w:rsidRDefault="00B1075A" w:rsidP="009E46E2">
    <w:pPr>
      <w:pStyle w:val="Cabealho"/>
      <w:ind w:right="360"/>
      <w:jc w:val="center"/>
      <w:rPr>
        <w:rFonts w:ascii="Century Gothic" w:hAnsi="Century Gothic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5668010</wp:posOffset>
              </wp:positionH>
              <wp:positionV relativeFrom="paragraph">
                <wp:posOffset>6985</wp:posOffset>
              </wp:positionV>
              <wp:extent cx="516255" cy="275590"/>
              <wp:effectExtent l="635" t="0" r="0" b="317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6255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46E2" w:rsidRDefault="009E46E2" w:rsidP="009E46E2">
                          <w:pPr>
                            <w:rPr>
                              <w:rFonts w:ascii="Century Gothic" w:eastAsiaTheme="majorEastAsia" w:hAnsi="Century Gothic" w:cs="Tahoma"/>
                              <w:szCs w:val="24"/>
                            </w:rPr>
                          </w:pPr>
                          <w:r>
                            <w:rPr>
                              <w:rStyle w:val="Nmerodepgina"/>
                              <w:rFonts w:ascii="Century Gothic" w:eastAsiaTheme="majorEastAsia" w:hAnsi="Century Gothic" w:cs="Tahoma"/>
                              <w:szCs w:val="24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446.3pt;margin-top:.55pt;width:40.65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T3TrQIAAK8FAAAOAAAAZHJzL2Uyb0RvYy54bWysVNtu2zAMfR+wfxD07vpSO4mNOkUbx8OA&#10;bivW7QMUW46FyZInKXG6Yf8+Ss61fRm2+UEQJeqQPDzmze2u42hLlWZS5Di8CjCiopI1E+scf/1S&#10;ejOMtCGiJlwKmuNnqvHt/O2bm6HPaCRbyWuqEIAInQ19jltj+sz3ddXSjugr2VMBl41UHTFgqrVf&#10;KzIAesf9KAgm/iBV3StZUa3htBgv8dzhNw2tzKem0dQgnmPIzbhVuXVlV39+Q7K1In3Lqn0a5C+y&#10;6AgTEPQIVRBD0EaxV1Adq5TUsjFXlex82TSsoq4GqCYMXlTz1JKeulqAHN0fadL/D7b6uH1UiNXQ&#10;O4wE6aBFn4E0ItacotjSM/Q6A6+n/lHZAnX/IKtvGgm5aMGL3iklh5aSGpIKrb9/8cAaGp6i1fBB&#10;1oBONkY6pnaN6iwgcIB2riHPx4bQnUEVHCbhJEoSjCq4iqZJkrqG+SQ7PO6VNu+o7JDd5FhB6g6c&#10;bB+0scmQ7OBiYwlZMs5dz7m4OADH8QRCw1N7Z5NwLfyZBulytpzFXhxNll4cFIV3Vy5ib1KG06S4&#10;LhaLIvxl44Zx1rK6psKGOcgpjP+sXXthj0I4CkpLzmoLZ1PSar1acIW2BORcus9RDjcnN/8yDUcC&#10;1PKipDCKg/so9crJbOrFZZx46TSYeUGY3qeTIE7jorws6YEJ+u8loSHH18Ca69JZ0i9qC9z3ujaS&#10;dczAwOCsy/Hs6EQyq8ClqF1rDWF83J9RYdM/UQHtPjTa6dVKdJS62a12gGJ1u5L1MyhXSVAWzA6Y&#10;crBppfqB0QATI8f6+4YoihF/L6z6o2lgR8y5oc6N1blBRAVQOTYYjduFGcfSplds3UKk0HEk5B38&#10;MQ1zaj5ltf/PYCq4ovYTzI6dc9t5nebs/DcAAAD//wMAUEsDBBQABgAIAAAAIQDGJWWr3AAAAAgB&#10;AAAPAAAAZHJzL2Rvd25yZXYueG1sTI9BTsMwEEX3SNzBGiR21GkJIUnjVBFSD0AAieU0dpNAPA62&#10;24bbM6xgOXpf/7+pdoudxNn4MDpSsF4lIAx1To/UK3h92d/lIEJE0jg5Mgq+TYBdfX1VYandhZ7N&#10;uY294BIKJSoYYpxLKUM3GIth5WZDzI7OW4x8+l5qjxcut5PcJEkmLY7ECwPO5mkw3Wd7sgqa5mN5&#10;+2oL3AeZJz7Tqe6bd6Vub5ZmCyKaJf6F4Vef1aFmp4M7kQ5iUpAXm4yjDNYgmBeP9wWIg4I0fQBZ&#10;V/L/A/UPAAAA//8DAFBLAQItABQABgAIAAAAIQC2gziS/gAAAOEBAAATAAAAAAAAAAAAAAAAAAAA&#10;AABbQ29udGVudF9UeXBlc10ueG1sUEsBAi0AFAAGAAgAAAAhADj9If/WAAAAlAEAAAsAAAAAAAAA&#10;AAAAAAAALwEAAF9yZWxzLy5yZWxzUEsBAi0AFAAGAAgAAAAhALnFPdOtAgAArwUAAA4AAAAAAAAA&#10;AAAAAAAALgIAAGRycy9lMm9Eb2MueG1sUEsBAi0AFAAGAAgAAAAhAMYlZavcAAAACAEAAA8AAAAA&#10;AAAAAAAAAAAABwUAAGRycy9kb3ducmV2LnhtbFBLBQYAAAAABAAEAPMAAAAQBgAAAAA=&#10;" o:allowincell="f" filled="f" stroked="f" strokeweight=".25pt">
              <v:textbox inset="1pt,1pt,1pt,1pt">
                <w:txbxContent>
                  <w:p w:rsidR="009E46E2" w:rsidRDefault="009E46E2" w:rsidP="009E46E2">
                    <w:pPr>
                      <w:rPr>
                        <w:rFonts w:ascii="Century Gothic" w:eastAsiaTheme="majorEastAsia" w:hAnsi="Century Gothic" w:cs="Tahoma"/>
                        <w:szCs w:val="24"/>
                      </w:rPr>
                    </w:pPr>
                    <w:r>
                      <w:rPr>
                        <w:rStyle w:val="Nmerodepgina"/>
                        <w:rFonts w:ascii="Century Gothic" w:eastAsiaTheme="majorEastAsia" w:hAnsi="Century Gothic" w:cs="Tahoma"/>
                        <w:szCs w:val="24"/>
                      </w:rPr>
                      <w:t xml:space="preserve">  </w:t>
                    </w:r>
                  </w:p>
                </w:txbxContent>
              </v:textbox>
            </v:rect>
          </w:pict>
        </mc:Fallback>
      </mc:AlternateContent>
    </w:r>
    <w:r w:rsidR="009E46E2">
      <w:rPr>
        <w:rFonts w:ascii="Century Gothic" w:hAnsi="Century Gothic"/>
        <w:noProof/>
      </w:rPr>
      <w:drawing>
        <wp:inline distT="0" distB="0" distL="0" distR="0">
          <wp:extent cx="405130" cy="405130"/>
          <wp:effectExtent l="19050" t="0" r="0" b="0"/>
          <wp:docPr id="3" name="Imagem 1" descr="BrasaoPadr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Padr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130" cy="405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46E2" w:rsidRDefault="009E46E2" w:rsidP="009E46E2">
    <w:pPr>
      <w:pStyle w:val="Cabealho"/>
      <w:ind w:right="360"/>
      <w:jc w:val="center"/>
      <w:rPr>
        <w:rFonts w:ascii="Century Gothic" w:hAnsi="Century Gothic"/>
      </w:rPr>
    </w:pPr>
    <w:r>
      <w:rPr>
        <w:rFonts w:ascii="Century Gothic" w:hAnsi="Century Gothic"/>
      </w:rPr>
      <w:t>CÂMARA MUNICIPAL DE ARAGUARI</w:t>
    </w:r>
  </w:p>
  <w:p w:rsidR="009E46E2" w:rsidRDefault="009E46E2" w:rsidP="009E46E2">
    <w:pPr>
      <w:pStyle w:val="Cabealho"/>
      <w:ind w:right="360"/>
      <w:jc w:val="center"/>
      <w:rPr>
        <w:rFonts w:ascii="Century Gothic" w:hAnsi="Century Gothic"/>
      </w:rPr>
    </w:pPr>
    <w:r>
      <w:rPr>
        <w:rFonts w:ascii="Century Gothic" w:hAnsi="Century Gothic"/>
      </w:rPr>
      <w:t>MINAS GERAIS</w:t>
    </w:r>
  </w:p>
  <w:p w:rsidR="00211C01" w:rsidRDefault="00211C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C8"/>
    <w:rsid w:val="000126E6"/>
    <w:rsid w:val="00033B92"/>
    <w:rsid w:val="000413D4"/>
    <w:rsid w:val="00064705"/>
    <w:rsid w:val="00075D44"/>
    <w:rsid w:val="00076617"/>
    <w:rsid w:val="00083E4E"/>
    <w:rsid w:val="000B5209"/>
    <w:rsid w:val="000D28AD"/>
    <w:rsid w:val="000D483D"/>
    <w:rsid w:val="000E3CA8"/>
    <w:rsid w:val="000F7A7B"/>
    <w:rsid w:val="0013562D"/>
    <w:rsid w:val="00135679"/>
    <w:rsid w:val="00137FBA"/>
    <w:rsid w:val="00140BBE"/>
    <w:rsid w:val="001507E0"/>
    <w:rsid w:val="00164F89"/>
    <w:rsid w:val="00187C48"/>
    <w:rsid w:val="001B79EE"/>
    <w:rsid w:val="001C7B27"/>
    <w:rsid w:val="001D4317"/>
    <w:rsid w:val="001E1515"/>
    <w:rsid w:val="00211C01"/>
    <w:rsid w:val="002122A2"/>
    <w:rsid w:val="00212BE0"/>
    <w:rsid w:val="00214EE1"/>
    <w:rsid w:val="00242B2F"/>
    <w:rsid w:val="00250D25"/>
    <w:rsid w:val="002529B0"/>
    <w:rsid w:val="002666F5"/>
    <w:rsid w:val="00274723"/>
    <w:rsid w:val="00281B96"/>
    <w:rsid w:val="00296ED9"/>
    <w:rsid w:val="002F044B"/>
    <w:rsid w:val="002F58C5"/>
    <w:rsid w:val="002F64C7"/>
    <w:rsid w:val="00331700"/>
    <w:rsid w:val="00335D3B"/>
    <w:rsid w:val="00341DC6"/>
    <w:rsid w:val="00345B50"/>
    <w:rsid w:val="00352492"/>
    <w:rsid w:val="00372CB1"/>
    <w:rsid w:val="00375C25"/>
    <w:rsid w:val="00376A35"/>
    <w:rsid w:val="003C6F51"/>
    <w:rsid w:val="003E1B10"/>
    <w:rsid w:val="003E57FB"/>
    <w:rsid w:val="003F50B4"/>
    <w:rsid w:val="0041164F"/>
    <w:rsid w:val="004147A6"/>
    <w:rsid w:val="0042219D"/>
    <w:rsid w:val="004271A0"/>
    <w:rsid w:val="004323BE"/>
    <w:rsid w:val="00460E5B"/>
    <w:rsid w:val="00471F02"/>
    <w:rsid w:val="00487F8E"/>
    <w:rsid w:val="00495FDA"/>
    <w:rsid w:val="004C4C58"/>
    <w:rsid w:val="004E6509"/>
    <w:rsid w:val="00513187"/>
    <w:rsid w:val="0052077C"/>
    <w:rsid w:val="005228E9"/>
    <w:rsid w:val="00526CCF"/>
    <w:rsid w:val="00570525"/>
    <w:rsid w:val="00576B08"/>
    <w:rsid w:val="00585301"/>
    <w:rsid w:val="00596355"/>
    <w:rsid w:val="005D682F"/>
    <w:rsid w:val="00603D18"/>
    <w:rsid w:val="00615A13"/>
    <w:rsid w:val="00634294"/>
    <w:rsid w:val="0065562F"/>
    <w:rsid w:val="006665C8"/>
    <w:rsid w:val="006A5866"/>
    <w:rsid w:val="006B26F4"/>
    <w:rsid w:val="006B4093"/>
    <w:rsid w:val="006C13B3"/>
    <w:rsid w:val="006C422B"/>
    <w:rsid w:val="006D3539"/>
    <w:rsid w:val="006F2518"/>
    <w:rsid w:val="00702122"/>
    <w:rsid w:val="007547EA"/>
    <w:rsid w:val="007700DD"/>
    <w:rsid w:val="00771CEE"/>
    <w:rsid w:val="00774368"/>
    <w:rsid w:val="0079192C"/>
    <w:rsid w:val="0079273B"/>
    <w:rsid w:val="0079706B"/>
    <w:rsid w:val="007C4689"/>
    <w:rsid w:val="007D30A0"/>
    <w:rsid w:val="00802A6C"/>
    <w:rsid w:val="008113DB"/>
    <w:rsid w:val="00811501"/>
    <w:rsid w:val="00872484"/>
    <w:rsid w:val="00890758"/>
    <w:rsid w:val="008D1131"/>
    <w:rsid w:val="008D3A60"/>
    <w:rsid w:val="008F5DBB"/>
    <w:rsid w:val="008F727E"/>
    <w:rsid w:val="00906371"/>
    <w:rsid w:val="00912AAB"/>
    <w:rsid w:val="00943CB6"/>
    <w:rsid w:val="00957A97"/>
    <w:rsid w:val="00983621"/>
    <w:rsid w:val="00995FA4"/>
    <w:rsid w:val="009C1D2E"/>
    <w:rsid w:val="009C23C6"/>
    <w:rsid w:val="009C7B21"/>
    <w:rsid w:val="009D6E96"/>
    <w:rsid w:val="009E10A5"/>
    <w:rsid w:val="009E46E2"/>
    <w:rsid w:val="00A0109C"/>
    <w:rsid w:val="00A12C2B"/>
    <w:rsid w:val="00A17FEF"/>
    <w:rsid w:val="00A6024F"/>
    <w:rsid w:val="00A62548"/>
    <w:rsid w:val="00A70278"/>
    <w:rsid w:val="00A756FD"/>
    <w:rsid w:val="00A943F3"/>
    <w:rsid w:val="00A97359"/>
    <w:rsid w:val="00AB4B88"/>
    <w:rsid w:val="00AB658C"/>
    <w:rsid w:val="00AC0C4F"/>
    <w:rsid w:val="00AD459A"/>
    <w:rsid w:val="00AD509A"/>
    <w:rsid w:val="00AE1F08"/>
    <w:rsid w:val="00B1075A"/>
    <w:rsid w:val="00B33DC2"/>
    <w:rsid w:val="00B52D3C"/>
    <w:rsid w:val="00B600ED"/>
    <w:rsid w:val="00B84A90"/>
    <w:rsid w:val="00BC296D"/>
    <w:rsid w:val="00BD52FA"/>
    <w:rsid w:val="00BD7B27"/>
    <w:rsid w:val="00C104DA"/>
    <w:rsid w:val="00C11AC4"/>
    <w:rsid w:val="00C244EF"/>
    <w:rsid w:val="00C34485"/>
    <w:rsid w:val="00C4494A"/>
    <w:rsid w:val="00C5524E"/>
    <w:rsid w:val="00CB1169"/>
    <w:rsid w:val="00CB3A95"/>
    <w:rsid w:val="00CC4746"/>
    <w:rsid w:val="00CD546D"/>
    <w:rsid w:val="00CD5E8B"/>
    <w:rsid w:val="00CE3F3B"/>
    <w:rsid w:val="00D045EF"/>
    <w:rsid w:val="00D13931"/>
    <w:rsid w:val="00D35174"/>
    <w:rsid w:val="00D64D2F"/>
    <w:rsid w:val="00D80362"/>
    <w:rsid w:val="00D97BB5"/>
    <w:rsid w:val="00DC0CAA"/>
    <w:rsid w:val="00DF0B3E"/>
    <w:rsid w:val="00E02B7A"/>
    <w:rsid w:val="00E233B4"/>
    <w:rsid w:val="00E26518"/>
    <w:rsid w:val="00E44E6D"/>
    <w:rsid w:val="00E4653F"/>
    <w:rsid w:val="00E61A6F"/>
    <w:rsid w:val="00E62DD9"/>
    <w:rsid w:val="00E65BE6"/>
    <w:rsid w:val="00E65D89"/>
    <w:rsid w:val="00E73002"/>
    <w:rsid w:val="00E7550E"/>
    <w:rsid w:val="00E94103"/>
    <w:rsid w:val="00EA5C91"/>
    <w:rsid w:val="00EC1D5D"/>
    <w:rsid w:val="00ED519C"/>
    <w:rsid w:val="00EE746B"/>
    <w:rsid w:val="00F01BE0"/>
    <w:rsid w:val="00F026DB"/>
    <w:rsid w:val="00F2714D"/>
    <w:rsid w:val="00F55AFB"/>
    <w:rsid w:val="00F562F5"/>
    <w:rsid w:val="00F710D2"/>
    <w:rsid w:val="00F84A89"/>
    <w:rsid w:val="00FB18EE"/>
    <w:rsid w:val="00FC13A2"/>
    <w:rsid w:val="00FF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C8"/>
    <w:pPr>
      <w:spacing w:after="0" w:afterAutospacing="0"/>
      <w:jc w:val="left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96355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">
    <w:name w:val="Cabeçalho2"/>
    <w:basedOn w:val="Normal"/>
    <w:rsid w:val="006665C8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rsid w:val="006665C8"/>
    <w:pPr>
      <w:suppressLineNumbers/>
      <w:suppressAutoHyphens/>
    </w:pPr>
    <w:rPr>
      <w:rFonts w:cs="Times New Roman"/>
      <w:szCs w:val="24"/>
      <w:lang w:eastAsia="ar-SA"/>
    </w:rPr>
  </w:style>
  <w:style w:type="paragraph" w:styleId="Cabealho">
    <w:name w:val="header"/>
    <w:aliases w:val="Cabeçalho superior,Heading 1a,h,he,HeaderNN,ho,header odd"/>
    <w:basedOn w:val="Normal"/>
    <w:link w:val="Cabealho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ho Char,header odd Char"/>
    <w:basedOn w:val="Fontepargpadro"/>
    <w:link w:val="Cabealho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6665C8"/>
    <w:rPr>
      <w:color w:val="0000FF"/>
      <w:u w:val="single"/>
    </w:rPr>
  </w:style>
  <w:style w:type="character" w:styleId="Nmerodepgina">
    <w:name w:val="page number"/>
    <w:basedOn w:val="Fontepargpadro"/>
    <w:semiHidden/>
    <w:unhideWhenUsed/>
    <w:rsid w:val="009E46E2"/>
  </w:style>
  <w:style w:type="paragraph" w:styleId="Textodebalo">
    <w:name w:val="Balloon Text"/>
    <w:basedOn w:val="Normal"/>
    <w:link w:val="TextodebaloChar"/>
    <w:uiPriority w:val="99"/>
    <w:semiHidden/>
    <w:unhideWhenUsed/>
    <w:rsid w:val="009E46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6E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9635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efault">
    <w:name w:val="Default"/>
    <w:rsid w:val="006C13B3"/>
    <w:pPr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C13B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E61A6F"/>
    <w:pPr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D6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C8"/>
    <w:pPr>
      <w:spacing w:after="0" w:afterAutospacing="0"/>
      <w:jc w:val="left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96355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">
    <w:name w:val="Cabeçalho2"/>
    <w:basedOn w:val="Normal"/>
    <w:rsid w:val="006665C8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rsid w:val="006665C8"/>
    <w:pPr>
      <w:suppressLineNumbers/>
      <w:suppressAutoHyphens/>
    </w:pPr>
    <w:rPr>
      <w:rFonts w:cs="Times New Roman"/>
      <w:szCs w:val="24"/>
      <w:lang w:eastAsia="ar-SA"/>
    </w:rPr>
  </w:style>
  <w:style w:type="paragraph" w:styleId="Cabealho">
    <w:name w:val="header"/>
    <w:aliases w:val="Cabeçalho superior,Heading 1a,h,he,HeaderNN,ho,header odd"/>
    <w:basedOn w:val="Normal"/>
    <w:link w:val="Cabealho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ho Char,header odd Char"/>
    <w:basedOn w:val="Fontepargpadro"/>
    <w:link w:val="Cabealho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6665C8"/>
    <w:rPr>
      <w:color w:val="0000FF"/>
      <w:u w:val="single"/>
    </w:rPr>
  </w:style>
  <w:style w:type="character" w:styleId="Nmerodepgina">
    <w:name w:val="page number"/>
    <w:basedOn w:val="Fontepargpadro"/>
    <w:semiHidden/>
    <w:unhideWhenUsed/>
    <w:rsid w:val="009E46E2"/>
  </w:style>
  <w:style w:type="paragraph" w:styleId="Textodebalo">
    <w:name w:val="Balloon Text"/>
    <w:basedOn w:val="Normal"/>
    <w:link w:val="TextodebaloChar"/>
    <w:uiPriority w:val="99"/>
    <w:semiHidden/>
    <w:unhideWhenUsed/>
    <w:rsid w:val="009E46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6E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9635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efault">
    <w:name w:val="Default"/>
    <w:rsid w:val="006C13B3"/>
    <w:pPr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C13B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E61A6F"/>
    <w:pPr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D6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ao@araguari.mg.leg.br" TargetMode="External"/><Relationship Id="rId1" Type="http://schemas.openxmlformats.org/officeDocument/2006/relationships/hyperlink" Target="http://www.araguari.mg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428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Câmara</cp:lastModifiedBy>
  <cp:revision>18</cp:revision>
  <cp:lastPrinted>2024-10-03T18:50:00Z</cp:lastPrinted>
  <dcterms:created xsi:type="dcterms:W3CDTF">2024-11-25T17:06:00Z</dcterms:created>
  <dcterms:modified xsi:type="dcterms:W3CDTF">2025-08-05T10:52:00Z</dcterms:modified>
</cp:coreProperties>
</file>